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5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1007671274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4162.010.26.1.0155-2025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VIVIANA RAQUEL RAYO VILLARREAL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66.950.264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24/01/2025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30/04/2025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DIEZ MILLONES SETECIENTOS CUARENTA MIL PESOS M/CTE ($10.740.000)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$10.740.000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$5.370.000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9479835748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1250428986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07/02/2025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ENERO/2025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enero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4162.010.26.1.0155-2025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Realizar tareas de apoyo y asistencia en la recepción, radicación y control tanto digital como físico, de todos los documentos e informes del programa y los contratistas del mismo.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en el ingreso y control de datos alimentando los diferentes drives que hacen parte del programa para su respectiva actualización.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 Apoyar con la convocatoria, logística y asistencia de reuniones requeridas por el Programa y las propias del cargo.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asistió a la reunión convocada por la coordinadora técnica  y metodólogica del programa para  brindar información y aclarar dudas relacionadas con las cuentas de cobro.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Realizar tareas de apoyo en las actividades operativas, logísticas o asistenciales de carácter misional del área de fomento en relación con las otras de la Secretaría de Deporte y la Recreación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colaboró en la recepción, organización y alineación de los documentos contractuales de los prestadores de servicio para la actualización del archivo, utilizando la plataforma del secop para la consecusión y/o corrección de documentos entregados entre ellos: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Jhon Hamilson Gómez Vasquez, Olga Marina García Saavedra, María Angélica Blanco, Nathalia Saray Carreño, Luis Alejandro Mateus, Juan Sebastian Herrera, Hercilio Yair Valencia Banguera.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Realizar tareas de apoyo en la consolidación de informes o bases de datos de los eventos deportivos y/o recreativos en el marco del programa.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brindó apoyo en la alimentación y actualización de las bases de datos que hacen parte del área para la revisión de las respectivas cuentas de cobro.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demás relacionadas con el desarrollo del objeto contractual.</w:t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El contratista alimentó la base de datos que se maneja para el cargue de las cuentas de cobro con sus respectivas evidencias.</w:t>
            </w:r>
          </w:p>
          <w:p w:rsidR="00000000" w:rsidDel="00000000" w:rsidP="00000000" w:rsidRDefault="00000000" w:rsidRPr="00000000" w14:paraId="000000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https://drive.google.com/drive/folders/1Vfn7Ax9GUqj3gaN7yuSEPUYd3o1lu8hL?usp=drive_link</w:t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84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Cali,26/02/2025</w:t>
            </w:r>
          </w:p>
        </w:tc>
      </w:tr>
    </w:tbl>
    <w:p w:rsidR="00000000" w:rsidDel="00000000" w:rsidP="00000000" w:rsidRDefault="00000000" w:rsidRPr="00000000" w14:paraId="000000C5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367877</wp:posOffset>
            </wp:positionH>
            <wp:positionV relativeFrom="paragraph">
              <wp:posOffset>-2037623</wp:posOffset>
            </wp:positionV>
            <wp:extent cx="939850" cy="1112696"/>
            <wp:effectExtent b="0" l="0" r="0" t="0"/>
            <wp:wrapNone/>
            <wp:docPr id="1007671276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39850" cy="1112696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6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007671277" name="image4.jpg"/>
                <a:graphic>
                  <a:graphicData uri="http://schemas.openxmlformats.org/drawingml/2006/picture">
                    <pic:pic>
                      <pic:nvPicPr>
                        <pic:cNvPr descr="escudo" id="0" name="image4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eader" Target="header1.xml"/><Relationship Id="rId10" Type="http://schemas.openxmlformats.org/officeDocument/2006/relationships/image" Target="media/image3.png"/><Relationship Id="rId12" Type="http://schemas.openxmlformats.org/officeDocument/2006/relationships/footer" Target="footer1.xml"/><Relationship Id="rId9" Type="http://schemas.openxmlformats.org/officeDocument/2006/relationships/image" Target="media/image6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l1BNiD/Bw8+M61PT3CnQ7/Ola1Q==">CgMxLjA4AHIhMUFUbVgwVzVjbXZ4Y2taNFI4Ym04cEdCNjhLSzNpWTRq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2025-02-09T23:41:00Z</dcterms:created>
  <dc:creator>LEYDHER</dc:creator>
</cp:coreProperties>
</file>